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0E7FA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1BE0348B" w14:textId="77777777" w:rsidR="00A708A7" w:rsidRPr="00A708A7" w:rsidRDefault="001A6C40" w:rsidP="00A708A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954797">
        <w:rPr>
          <w:rFonts w:ascii="Times New Roman" w:hAnsi="Times New Roman" w:cs="Times New Roman"/>
          <w:b/>
          <w:sz w:val="24"/>
          <w:szCs w:val="24"/>
        </w:rPr>
        <w:t>Управление и распоряжение имуществом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Наволокско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городско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954797">
        <w:rPr>
          <w:rFonts w:ascii="Times New Roman" w:hAnsi="Times New Roman" w:cs="Times New Roman"/>
          <w:b/>
          <w:sz w:val="24"/>
          <w:szCs w:val="24"/>
        </w:rPr>
        <w:t>я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34C805B" w14:textId="46D9AADC" w:rsidR="00695C69" w:rsidRPr="00DD25F1" w:rsidRDefault="00A708A7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8A7">
        <w:rPr>
          <w:rFonts w:ascii="Times New Roman" w:hAnsi="Times New Roman" w:cs="Times New Roman"/>
          <w:b/>
          <w:sz w:val="24"/>
          <w:szCs w:val="24"/>
        </w:rPr>
        <w:t>Кинешемского муниципального района</w:t>
      </w:r>
      <w:r w:rsidR="009234A8">
        <w:rPr>
          <w:rFonts w:ascii="Times New Roman" w:hAnsi="Times New Roman" w:cs="Times New Roman"/>
          <w:b/>
          <w:sz w:val="24"/>
          <w:szCs w:val="24"/>
        </w:rPr>
        <w:t>» за 202</w:t>
      </w:r>
      <w:r w:rsidR="00D72401">
        <w:rPr>
          <w:rFonts w:ascii="Times New Roman" w:hAnsi="Times New Roman" w:cs="Times New Roman"/>
          <w:b/>
          <w:sz w:val="24"/>
          <w:szCs w:val="24"/>
        </w:rPr>
        <w:t>4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28E4DDF4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23AAA3" w14:textId="51F21699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54797">
        <w:rPr>
          <w:rFonts w:ascii="Times New Roman" w:hAnsi="Times New Roman" w:cs="Times New Roman"/>
          <w:sz w:val="24"/>
          <w:szCs w:val="24"/>
        </w:rPr>
        <w:t>«</w:t>
      </w:r>
      <w:r w:rsidR="00954797" w:rsidRPr="00954797">
        <w:rPr>
          <w:rFonts w:ascii="Times New Roman" w:hAnsi="Times New Roman" w:cs="Times New Roman"/>
          <w:sz w:val="24"/>
          <w:szCs w:val="24"/>
        </w:rPr>
        <w:t>Управление и распоряжение имуществом Наволокского городского поселения Кинешемского муниципального района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9234A8">
        <w:rPr>
          <w:rFonts w:ascii="Times New Roman" w:hAnsi="Times New Roman" w:cs="Times New Roman"/>
          <w:sz w:val="24"/>
          <w:szCs w:val="24"/>
        </w:rPr>
        <w:t>за 202</w:t>
      </w:r>
      <w:r w:rsidR="00EC266E">
        <w:rPr>
          <w:rFonts w:ascii="Times New Roman" w:hAnsi="Times New Roman" w:cs="Times New Roman"/>
          <w:sz w:val="24"/>
          <w:szCs w:val="24"/>
        </w:rPr>
        <w:t>4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46562D9E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320F0B8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51BFB961" w14:textId="7EF3F60A" w:rsidR="00DD25F1" w:rsidRPr="00DD25F1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EC266E">
        <w:rPr>
          <w:rFonts w:ascii="Times New Roman" w:eastAsia="Times New Roman" w:hAnsi="Times New Roman" w:cs="Times New Roman"/>
          <w:sz w:val="24"/>
          <w:szCs w:val="24"/>
        </w:rPr>
        <w:t>100,1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0B369B">
        <w:rPr>
          <w:rFonts w:ascii="Times New Roman" w:eastAsia="Times New Roman" w:hAnsi="Times New Roman" w:cs="Times New Roman"/>
          <w:sz w:val="24"/>
          <w:szCs w:val="24"/>
        </w:rPr>
        <w:t>95,0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="000B369B">
        <w:rPr>
          <w:rFonts w:ascii="Times New Roman" w:eastAsia="Times New Roman" w:hAnsi="Times New Roman" w:cs="Times New Roman"/>
          <w:sz w:val="24"/>
          <w:szCs w:val="24"/>
        </w:rPr>
        <w:t>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0</w:t>
      </w:r>
      <w:r w:rsidR="00EC266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4337A5D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8E2F12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Программы;</w:t>
      </w:r>
    </w:p>
    <w:p w14:paraId="4549D47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3C68794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Программы.</w:t>
      </w:r>
    </w:p>
    <w:p w14:paraId="0F024EE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9A864E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511F3E9E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21B9B2F" wp14:editId="281D3F74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B21CE6" w14:textId="77777777"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6A0B73C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4666DE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Программы;</w:t>
      </w:r>
    </w:p>
    <w:p w14:paraId="7893A02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52747C9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59DDA1EC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699C37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ED4356" w14:textId="116B4F9B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EC266E">
        <w:rPr>
          <w:rFonts w:ascii="Times New Roman" w:eastAsia="Times New Roman" w:hAnsi="Times New Roman" w:cs="Times New Roman"/>
          <w:sz w:val="24"/>
          <w:szCs w:val="24"/>
        </w:rPr>
        <w:t>3328555,08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/</w:t>
      </w:r>
      <w:r w:rsidR="00EC266E">
        <w:rPr>
          <w:rFonts w:ascii="Times New Roman" w:eastAsia="Times New Roman" w:hAnsi="Times New Roman" w:cs="Times New Roman"/>
          <w:sz w:val="24"/>
          <w:szCs w:val="24"/>
        </w:rPr>
        <w:t>3556184,42</w:t>
      </w:r>
      <w:r w:rsidR="009234A8">
        <w:rPr>
          <w:rFonts w:ascii="Times New Roman" w:eastAsia="Times New Roman" w:hAnsi="Times New Roman" w:cs="Times New Roman"/>
          <w:sz w:val="24"/>
          <w:szCs w:val="24"/>
        </w:rPr>
        <w:t>=0,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703D2B8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BBF2D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65F4A3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Программы в отчетном году;</w:t>
      </w:r>
    </w:p>
    <w:p w14:paraId="50AEF76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Программы в отчетном году.</w:t>
      </w:r>
    </w:p>
    <w:p w14:paraId="6356C31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287804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502636" w14:textId="68EABCBC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467572"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25</w:t>
      </w:r>
      <w:r w:rsidR="00C15AB4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1</w:t>
      </w:r>
      <w:r w:rsidR="00C15AB4">
        <w:rPr>
          <w:rFonts w:ascii="Times New Roman" w:eastAsia="Times New Roman" w:hAnsi="Times New Roman" w:cs="Times New Roman"/>
          <w:sz w:val="24"/>
          <w:szCs w:val="24"/>
        </w:rPr>
        <w:t>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1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4D6D55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C3177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Программы;</w:t>
      </w:r>
    </w:p>
    <w:p w14:paraId="7768E8A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0EB345F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0E90A83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5E93283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E7BA492" w14:textId="7A66A8BC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 w:rsidR="00C7030D">
        <w:rPr>
          <w:rFonts w:ascii="Times New Roman" w:eastAsia="Times New Roman" w:hAnsi="Times New Roman" w:cs="Times New Roman"/>
          <w:sz w:val="24"/>
          <w:szCs w:val="24"/>
        </w:rPr>
        <w:t>(0,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0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8654AE7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0F78643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</w:p>
    <w:p w14:paraId="12E6AC6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=1,0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3670D31F" w14:textId="77777777" w:rsidR="00C55A89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=1/1=1,00,</w:t>
      </w:r>
    </w:p>
    <w:p w14:paraId="21600EBA" w14:textId="77777777" w:rsidR="00AE354B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=1/1=1,00,</w:t>
      </w:r>
    </w:p>
    <w:p w14:paraId="7D21AD77" w14:textId="38F1225A" w:rsidR="00AE354B" w:rsidRDefault="00AE354B" w:rsidP="00AE354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C15AB4">
        <w:rPr>
          <w:rFonts w:ascii="Times New Roman" w:eastAsia="Times New Roman" w:hAnsi="Times New Roman" w:cs="Times New Roman"/>
          <w:sz w:val="24"/>
          <w:szCs w:val="24"/>
        </w:rPr>
        <w:t>6</w:t>
      </w:r>
      <w:r w:rsidR="00C87569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C15AB4">
        <w:rPr>
          <w:rFonts w:ascii="Times New Roman" w:eastAsia="Times New Roman" w:hAnsi="Times New Roman" w:cs="Times New Roman"/>
          <w:sz w:val="24"/>
          <w:szCs w:val="24"/>
        </w:rPr>
        <w:t>6</w:t>
      </w:r>
      <w:r w:rsidR="00C87569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=1,00,</w:t>
      </w:r>
    </w:p>
    <w:p w14:paraId="10089B67" w14:textId="77777777" w:rsidR="00AE354B" w:rsidRDefault="0002437A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=1/1=1,00,</w:t>
      </w:r>
    </w:p>
    <w:p w14:paraId="3B6444AB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10AB3229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2B000C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51B6AE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E0DCC3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81EB32" w14:textId="77777777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</w:p>
    <w:p w14:paraId="0B28CC83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051815D8" wp14:editId="080AA4A3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3A6DEB" w14:textId="5EA9FF32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</w:t>
      </w:r>
      <w:r w:rsidR="002F5FDE">
        <w:rPr>
          <w:rFonts w:ascii="Times New Roman" w:eastAsia="Times New Roman" w:hAnsi="Times New Roman" w:cs="Times New Roman"/>
          <w:sz w:val="24"/>
          <w:szCs w:val="24"/>
        </w:rPr>
        <w:t>+1+1+1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A449A5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5797B04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15280D0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524906B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6C51F3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4BE36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0160303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25F46F" w14:textId="1AAEC139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C87569" w:rsidRPr="00C87569">
        <w:rPr>
          <w:rFonts w:ascii="Times New Roman" w:eastAsia="Times New Roman" w:hAnsi="Times New Roman" w:cs="Times New Roman"/>
          <w:sz w:val="24"/>
          <w:szCs w:val="24"/>
        </w:rPr>
        <w:t>3328555,08/3556184,42</w:t>
      </w:r>
      <w:r w:rsidR="00C11DEA">
        <w:rPr>
          <w:rFonts w:ascii="Times New Roman" w:eastAsia="Times New Roman" w:hAnsi="Times New Roman" w:cs="Times New Roman"/>
          <w:sz w:val="24"/>
          <w:szCs w:val="24"/>
        </w:rPr>
        <w:t>=0,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132F5"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где:</w:t>
      </w:r>
    </w:p>
    <w:p w14:paraId="651F335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01A74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F7B8013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в отчетном году;</w:t>
      </w:r>
    </w:p>
    <w:p w14:paraId="4FED29C0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в отчетном году.</w:t>
      </w:r>
    </w:p>
    <w:p w14:paraId="5867843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648072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4810FA" w14:textId="25D0F5F4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11DEA"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25</w:t>
      </w:r>
      <w:r w:rsidR="00C11DEA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1</w:t>
      </w:r>
      <w:r w:rsidR="00C11DEA">
        <w:rPr>
          <w:rFonts w:ascii="Times New Roman" w:eastAsia="Times New Roman" w:hAnsi="Times New Roman" w:cs="Times New Roman"/>
          <w:sz w:val="24"/>
          <w:szCs w:val="24"/>
        </w:rPr>
        <w:t>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1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3BC03989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6C1A2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334A4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8B4EA3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0F8A462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46B31266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ED5BC07" w14:textId="63CA0BAC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0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89B44BD" w14:textId="77777777"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7A8EB98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Подпрограмма признается высокоэффективной.</w:t>
      </w:r>
    </w:p>
    <w:p w14:paraId="7662CD07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0,95.</w:t>
      </w:r>
    </w:p>
    <w:p w14:paraId="47608931" w14:textId="4C17B87B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="005F7A33">
        <w:rPr>
          <w:rFonts w:ascii="Times New Roman" w:hAnsi="Times New Roman" w:cs="Times New Roman"/>
          <w:sz w:val="24"/>
          <w:szCs w:val="24"/>
        </w:rPr>
        <w:t xml:space="preserve"> = </w:t>
      </w:r>
      <w:r w:rsidR="002277A7">
        <w:rPr>
          <w:rFonts w:ascii="Times New Roman" w:hAnsi="Times New Roman" w:cs="Times New Roman"/>
          <w:sz w:val="24"/>
          <w:szCs w:val="24"/>
        </w:rPr>
        <w:t>1</w:t>
      </w:r>
      <w:r w:rsidR="005F7A33">
        <w:rPr>
          <w:rFonts w:ascii="Times New Roman" w:hAnsi="Times New Roman" w:cs="Times New Roman"/>
          <w:sz w:val="24"/>
          <w:szCs w:val="24"/>
        </w:rPr>
        <w:t>,</w:t>
      </w:r>
      <w:r w:rsidR="002277A7">
        <w:rPr>
          <w:rFonts w:ascii="Times New Roman" w:hAnsi="Times New Roman" w:cs="Times New Roman"/>
          <w:sz w:val="24"/>
          <w:szCs w:val="24"/>
        </w:rPr>
        <w:t>1</w:t>
      </w:r>
      <w:r w:rsidR="004738F9">
        <w:rPr>
          <w:rFonts w:ascii="Times New Roman" w:hAnsi="Times New Roman" w:cs="Times New Roman"/>
          <w:sz w:val="24"/>
          <w:szCs w:val="24"/>
        </w:rPr>
        <w:t>8</w:t>
      </w:r>
      <w:r w:rsidR="005F7A33">
        <w:rPr>
          <w:rFonts w:ascii="Times New Roman" w:hAnsi="Times New Roman" w:cs="Times New Roman"/>
          <w:sz w:val="24"/>
          <w:szCs w:val="24"/>
        </w:rPr>
        <w:t>*0,95=</w:t>
      </w:r>
      <w:r w:rsidR="002277A7">
        <w:rPr>
          <w:rFonts w:ascii="Times New Roman" w:hAnsi="Times New Roman" w:cs="Times New Roman"/>
          <w:sz w:val="24"/>
          <w:szCs w:val="24"/>
        </w:rPr>
        <w:t>1</w:t>
      </w:r>
      <w:r w:rsidR="005F7A33">
        <w:rPr>
          <w:rFonts w:ascii="Times New Roman" w:hAnsi="Times New Roman" w:cs="Times New Roman"/>
          <w:sz w:val="24"/>
          <w:szCs w:val="24"/>
        </w:rPr>
        <w:t>,</w:t>
      </w:r>
      <w:r w:rsidR="002277A7">
        <w:rPr>
          <w:rFonts w:ascii="Times New Roman" w:hAnsi="Times New Roman" w:cs="Times New Roman"/>
          <w:sz w:val="24"/>
          <w:szCs w:val="24"/>
        </w:rPr>
        <w:t>1</w:t>
      </w:r>
      <w:r w:rsidR="004738F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D7BFC2F" w14:textId="77777777" w:rsidR="007A3854" w:rsidRPr="007037F8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88679AD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9F6E38C" w14:textId="055FD3B5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>по результатам оценки эффективности р</w:t>
      </w:r>
      <w:r w:rsidR="005F7A33">
        <w:rPr>
          <w:rFonts w:ascii="Times New Roman" w:hAnsi="Times New Roman" w:cs="Times New Roman"/>
          <w:sz w:val="24"/>
          <w:szCs w:val="24"/>
        </w:rPr>
        <w:t xml:space="preserve">еализации Программа признается </w:t>
      </w:r>
      <w:r w:rsidR="002277A7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F845BE1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3C5C7C4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158D7BF4" w14:textId="3929C01F" w:rsidR="00F4043E" w:rsidRPr="00F4043E" w:rsidRDefault="00F4043E" w:rsidP="00C87569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</w:t>
      </w:r>
      <w:r w:rsidR="002277A7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87569">
        <w:rPr>
          <w:rFonts w:ascii="Times New Roman" w:hAnsi="Times New Roman" w:cs="Times New Roman"/>
          <w:b/>
          <w:sz w:val="24"/>
          <w:szCs w:val="24"/>
        </w:rPr>
        <w:t xml:space="preserve">            Е.С. Кулакова</w:t>
      </w:r>
    </w:p>
    <w:p w14:paraId="6FD8F9A2" w14:textId="77777777" w:rsidR="00EE368C" w:rsidRDefault="00EE368C" w:rsidP="00C87569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778F563D" w14:textId="77777777" w:rsidR="00C87569" w:rsidRDefault="00C87569" w:rsidP="00C875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87569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 </w:t>
      </w:r>
    </w:p>
    <w:p w14:paraId="169AA624" w14:textId="77777777" w:rsidR="00C87569" w:rsidRDefault="00C87569" w:rsidP="00C875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87569">
        <w:rPr>
          <w:rFonts w:ascii="Times New Roman" w:hAnsi="Times New Roman" w:cs="Times New Roman"/>
          <w:b/>
          <w:sz w:val="24"/>
          <w:szCs w:val="24"/>
        </w:rPr>
        <w:t xml:space="preserve">по вопросам ЖКХ, управлению муниципальным </w:t>
      </w:r>
    </w:p>
    <w:p w14:paraId="71EDAC51" w14:textId="0253ACBA" w:rsidR="00F4043E" w:rsidRPr="00F4043E" w:rsidRDefault="00C87569" w:rsidP="00C875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87569">
        <w:rPr>
          <w:rFonts w:ascii="Times New Roman" w:hAnsi="Times New Roman" w:cs="Times New Roman"/>
          <w:b/>
          <w:sz w:val="24"/>
          <w:szCs w:val="24"/>
        </w:rPr>
        <w:t xml:space="preserve">имуществом и земельными ресурсами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87569">
        <w:rPr>
          <w:rFonts w:ascii="Times New Roman" w:hAnsi="Times New Roman" w:cs="Times New Roman"/>
          <w:b/>
          <w:sz w:val="24"/>
          <w:szCs w:val="24"/>
        </w:rPr>
        <w:t xml:space="preserve">С.Б. </w:t>
      </w:r>
      <w:proofErr w:type="spellStart"/>
      <w:r w:rsidRPr="00C87569">
        <w:rPr>
          <w:rFonts w:ascii="Times New Roman" w:hAnsi="Times New Roman" w:cs="Times New Roman"/>
          <w:b/>
          <w:sz w:val="24"/>
          <w:szCs w:val="24"/>
        </w:rPr>
        <w:t>Догадов</w:t>
      </w:r>
      <w:proofErr w:type="spellEnd"/>
    </w:p>
    <w:p w14:paraId="45F891FE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C058CC5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BF6570E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47686BC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32712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17920"/>
    <w:rsid w:val="0002437A"/>
    <w:rsid w:val="00085A57"/>
    <w:rsid w:val="000A150C"/>
    <w:rsid w:val="000A208D"/>
    <w:rsid w:val="000B369B"/>
    <w:rsid w:val="000D56B6"/>
    <w:rsid w:val="000E395C"/>
    <w:rsid w:val="00137C4F"/>
    <w:rsid w:val="00175C5B"/>
    <w:rsid w:val="001A315D"/>
    <w:rsid w:val="001A5A47"/>
    <w:rsid w:val="001A6C40"/>
    <w:rsid w:val="001A761B"/>
    <w:rsid w:val="00211295"/>
    <w:rsid w:val="00212EE9"/>
    <w:rsid w:val="002277A7"/>
    <w:rsid w:val="00235325"/>
    <w:rsid w:val="00243B58"/>
    <w:rsid w:val="002861D4"/>
    <w:rsid w:val="002A2BF4"/>
    <w:rsid w:val="002C2177"/>
    <w:rsid w:val="002D7392"/>
    <w:rsid w:val="002F5FDE"/>
    <w:rsid w:val="00324F5A"/>
    <w:rsid w:val="003334F5"/>
    <w:rsid w:val="00361E67"/>
    <w:rsid w:val="003F37EF"/>
    <w:rsid w:val="00403038"/>
    <w:rsid w:val="00427AFA"/>
    <w:rsid w:val="00467572"/>
    <w:rsid w:val="004738F9"/>
    <w:rsid w:val="00476C9F"/>
    <w:rsid w:val="004922A6"/>
    <w:rsid w:val="004E6FFC"/>
    <w:rsid w:val="004E7168"/>
    <w:rsid w:val="004F73AD"/>
    <w:rsid w:val="004F7684"/>
    <w:rsid w:val="0050004D"/>
    <w:rsid w:val="00562746"/>
    <w:rsid w:val="0059249F"/>
    <w:rsid w:val="00594E9B"/>
    <w:rsid w:val="005F7A33"/>
    <w:rsid w:val="00616723"/>
    <w:rsid w:val="00627931"/>
    <w:rsid w:val="00635AB6"/>
    <w:rsid w:val="0064566C"/>
    <w:rsid w:val="00695C69"/>
    <w:rsid w:val="006A5EA1"/>
    <w:rsid w:val="006E13C1"/>
    <w:rsid w:val="00707046"/>
    <w:rsid w:val="00764EC7"/>
    <w:rsid w:val="0078604C"/>
    <w:rsid w:val="007A3854"/>
    <w:rsid w:val="007A7819"/>
    <w:rsid w:val="007B62AB"/>
    <w:rsid w:val="007C489E"/>
    <w:rsid w:val="007E62F7"/>
    <w:rsid w:val="007F7DA6"/>
    <w:rsid w:val="00847690"/>
    <w:rsid w:val="00863547"/>
    <w:rsid w:val="00873676"/>
    <w:rsid w:val="00886EDE"/>
    <w:rsid w:val="0088716E"/>
    <w:rsid w:val="008902F3"/>
    <w:rsid w:val="00890AD3"/>
    <w:rsid w:val="008C15A9"/>
    <w:rsid w:val="008E4701"/>
    <w:rsid w:val="008F51BB"/>
    <w:rsid w:val="009234A8"/>
    <w:rsid w:val="00954797"/>
    <w:rsid w:val="00970BB7"/>
    <w:rsid w:val="00990DD7"/>
    <w:rsid w:val="00993E6A"/>
    <w:rsid w:val="009A2323"/>
    <w:rsid w:val="009D4A17"/>
    <w:rsid w:val="009E0AF0"/>
    <w:rsid w:val="009F6F5A"/>
    <w:rsid w:val="00A42764"/>
    <w:rsid w:val="00A449A5"/>
    <w:rsid w:val="00A708A7"/>
    <w:rsid w:val="00A92C29"/>
    <w:rsid w:val="00AE0FF6"/>
    <w:rsid w:val="00AE354B"/>
    <w:rsid w:val="00AE4611"/>
    <w:rsid w:val="00B07D4B"/>
    <w:rsid w:val="00B427C1"/>
    <w:rsid w:val="00BE054E"/>
    <w:rsid w:val="00C11DEA"/>
    <w:rsid w:val="00C15AB4"/>
    <w:rsid w:val="00C246C6"/>
    <w:rsid w:val="00C3021C"/>
    <w:rsid w:val="00C4044B"/>
    <w:rsid w:val="00C55A89"/>
    <w:rsid w:val="00C56764"/>
    <w:rsid w:val="00C7030D"/>
    <w:rsid w:val="00C7697A"/>
    <w:rsid w:val="00C87569"/>
    <w:rsid w:val="00CB5C06"/>
    <w:rsid w:val="00CF31A2"/>
    <w:rsid w:val="00CF7E84"/>
    <w:rsid w:val="00D07F3D"/>
    <w:rsid w:val="00D15938"/>
    <w:rsid w:val="00D31970"/>
    <w:rsid w:val="00D37EC7"/>
    <w:rsid w:val="00D616F6"/>
    <w:rsid w:val="00D6730C"/>
    <w:rsid w:val="00D72401"/>
    <w:rsid w:val="00DC5280"/>
    <w:rsid w:val="00DD25F1"/>
    <w:rsid w:val="00DE34BF"/>
    <w:rsid w:val="00DF0D18"/>
    <w:rsid w:val="00DF78B4"/>
    <w:rsid w:val="00E30F2D"/>
    <w:rsid w:val="00E4057B"/>
    <w:rsid w:val="00E454C8"/>
    <w:rsid w:val="00E66DF2"/>
    <w:rsid w:val="00EC266E"/>
    <w:rsid w:val="00EE368C"/>
    <w:rsid w:val="00F132F5"/>
    <w:rsid w:val="00F247E4"/>
    <w:rsid w:val="00F4043E"/>
    <w:rsid w:val="00F53FF7"/>
    <w:rsid w:val="00F938AB"/>
    <w:rsid w:val="00FA5AE8"/>
    <w:rsid w:val="00FD5AA4"/>
    <w:rsid w:val="00FF548C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CB5C5"/>
  <w15:docId w15:val="{2BD16410-01DD-4780-9B7F-420C20734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11</cp:revision>
  <cp:lastPrinted>2024-02-14T13:19:00Z</cp:lastPrinted>
  <dcterms:created xsi:type="dcterms:W3CDTF">2022-01-19T05:29:00Z</dcterms:created>
  <dcterms:modified xsi:type="dcterms:W3CDTF">2025-04-02T07:48:00Z</dcterms:modified>
</cp:coreProperties>
</file>